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52" w:rsidRPr="00A42F52" w:rsidRDefault="00A42F52" w:rsidP="00A42F52">
      <w:pPr>
        <w:spacing w:after="100" w:afterAutospacing="1" w:line="240" w:lineRule="auto"/>
        <w:outlineLvl w:val="0"/>
        <w:rPr>
          <w:rFonts w:ascii="Times New Roman" w:eastAsia="Times New Roman" w:hAnsi="Times New Roman" w:cs="Times New Roman"/>
          <w:kern w:val="36"/>
          <w:sz w:val="90"/>
          <w:szCs w:val="90"/>
          <w:lang w:eastAsia="sk-SK"/>
        </w:rPr>
      </w:pPr>
      <w:r w:rsidRPr="00A42F52">
        <w:rPr>
          <w:rFonts w:ascii="Times New Roman" w:eastAsia="Times New Roman" w:hAnsi="Times New Roman" w:cs="Times New Roman"/>
          <w:kern w:val="36"/>
          <w:sz w:val="90"/>
          <w:szCs w:val="90"/>
          <w:lang w:eastAsia="sk-SK"/>
        </w:rPr>
        <w:t>Ochrana osobných údajov</w:t>
      </w:r>
    </w:p>
    <w:p w:rsidR="00A42F52" w:rsidRPr="00A42F52" w:rsidRDefault="00A42F52" w:rsidP="00A42F52">
      <w:pPr>
        <w:spacing w:before="100" w:beforeAutospacing="1" w:after="100" w:afterAutospacing="1" w:line="240" w:lineRule="auto"/>
        <w:outlineLvl w:val="2"/>
        <w:rPr>
          <w:rFonts w:ascii="Times New Roman" w:eastAsia="Times New Roman" w:hAnsi="Times New Roman" w:cs="Times New Roman"/>
          <w:sz w:val="54"/>
          <w:szCs w:val="54"/>
          <w:lang w:eastAsia="sk-SK"/>
        </w:rPr>
      </w:pPr>
      <w:r w:rsidRPr="00A42F52">
        <w:rPr>
          <w:rFonts w:ascii="Times New Roman" w:eastAsia="Times New Roman" w:hAnsi="Times New Roman" w:cs="Times New Roman"/>
          <w:sz w:val="54"/>
          <w:szCs w:val="54"/>
          <w:lang w:eastAsia="sk-SK"/>
        </w:rPr>
        <w:t>Informácia o ochrane osobných údajov (GDPR) ohľadom súhlasu so spracúvaním osobných údajov na marketingové účely spoločnosti</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Vážení klienti, v tomto informačnom memorande vám chceme poskytnúť podrobné informácie o spracúvaní vašich osobných údajov na marketingové účely. Na úvod by sme vám chceli vysvetliť, prečo sme vás požiadali o súhlas so spracúvaním osobných údajov na marketingové účely.</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Hlavným cieľom uvedeného spracovania je ponúknuť vám najnovšie informácie o aktuálnych</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a nových produktoch a službách a našich obchodných partnerov. Ďalším cieľom je poskytovať časovo obmedzené ponuky a praktické informácie,</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a to v písomnej alebo elektroni</w:t>
      </w:r>
      <w:r w:rsidR="008554BE">
        <w:rPr>
          <w:rFonts w:ascii="Times New Roman" w:eastAsia="Times New Roman" w:hAnsi="Times New Roman" w:cs="Times New Roman"/>
          <w:sz w:val="24"/>
          <w:szCs w:val="24"/>
          <w:lang w:eastAsia="sk-SK"/>
        </w:rPr>
        <w:t>ckej forme. Snažíme sa vytvárať</w:t>
      </w:r>
      <w:r w:rsidRPr="00A42F52">
        <w:rPr>
          <w:rFonts w:ascii="Times New Roman" w:eastAsia="Times New Roman" w:hAnsi="Times New Roman" w:cs="Times New Roman"/>
          <w:sz w:val="24"/>
          <w:szCs w:val="24"/>
          <w:lang w:eastAsia="sk-SK"/>
        </w:rPr>
        <w:t xml:space="preserve"> ponuky na mieru na základe segmentácie a profilovania a prezentovať vám iba relevantné ponuky produktov a služieb, aby ste neboli zaplavení ponukami produktov, ktoré už máte k dispozícii alebo ktoré nevyhovujú vašim potrebám.</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Vzhľadom na to, že 25. 5. 2018 nadobudne účinnosť nariadenie Európskeho parlamentu a Rady EÚ 2016/679 o ochrane fyzických osôb pri spracúvaní osobných údajov a o voľnom pohybe takýchto údajov, ktorým sa zrušuje smernica 95/46/ES, je potrebné, aby sme od vás získali nový súhlas, ktorý zodpovedá novým požiadavkám.</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Prečítajte si, prosím, nižšie uvedené informácie o spracúvaní osobných údajov, ktoré sme pripravili vo forme otázok, aby toto informačné memorandum bolo čo najviac prehľadné a praktické</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 xml:space="preserve">z hľadiska vyhľadávania informácií. Ak máte akékoľvek otázky alebo pripomienky k vami poskytnutému súhlasu, zavolajte na našu linku: </w:t>
      </w:r>
      <w:r w:rsidR="00304CCF" w:rsidRPr="00304CCF">
        <w:rPr>
          <w:rFonts w:ascii="Times New Roman" w:hAnsi="Times New Roman" w:cs="Times New Roman"/>
          <w:color w:val="747474"/>
          <w:sz w:val="24"/>
          <w:szCs w:val="24"/>
          <w:shd w:val="clear" w:color="auto" w:fill="F6F6F6"/>
        </w:rPr>
        <w:t xml:space="preserve">+421 948 545 605 </w:t>
      </w:r>
      <w:r w:rsidR="00304CCF" w:rsidRPr="00304CCF">
        <w:rPr>
          <w:rFonts w:ascii="Times New Roman" w:eastAsia="Times New Roman" w:hAnsi="Times New Roman" w:cs="Times New Roman"/>
          <w:sz w:val="24"/>
          <w:szCs w:val="24"/>
          <w:lang w:eastAsia="sk-SK"/>
        </w:rPr>
        <w:t>a</w:t>
      </w:r>
      <w:r w:rsidRPr="00A42F52">
        <w:rPr>
          <w:rFonts w:ascii="Times New Roman" w:eastAsia="Times New Roman" w:hAnsi="Times New Roman" w:cs="Times New Roman"/>
          <w:sz w:val="24"/>
          <w:szCs w:val="24"/>
          <w:lang w:eastAsia="sk-SK"/>
        </w:rPr>
        <w:t xml:space="preserve">lebo pošlite email na: </w:t>
      </w:r>
      <w:r w:rsidR="00304CCF">
        <w:rPr>
          <w:rFonts w:ascii="Times New Roman" w:eastAsia="Times New Roman" w:hAnsi="Times New Roman" w:cs="Times New Roman"/>
          <w:sz w:val="24"/>
          <w:szCs w:val="24"/>
          <w:lang w:eastAsia="sk-SK"/>
        </w:rPr>
        <w:t>realcall@realcall.sk</w:t>
      </w:r>
    </w:p>
    <w:p w:rsidR="00304CCF" w:rsidRDefault="00304CCF" w:rsidP="00A42F52">
      <w:pPr>
        <w:spacing w:before="100" w:beforeAutospacing="1" w:after="100" w:afterAutospacing="1" w:line="360" w:lineRule="atLeast"/>
        <w:rPr>
          <w:rFonts w:ascii="Times New Roman" w:eastAsia="Times New Roman" w:hAnsi="Times New Roman" w:cs="Times New Roman"/>
          <w:b/>
          <w:bCs/>
          <w:sz w:val="24"/>
          <w:szCs w:val="24"/>
          <w:lang w:eastAsia="sk-SK"/>
        </w:rPr>
      </w:pP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lastRenderedPageBreak/>
        <w:t>OBSAH</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Kto je správca vašich osobných údajov?</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Aké vaše osobné údaje spracúvame?</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Z akých zdrojov osobné údaje pochádzajú?</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Na aké účely ste poskytli svoj súhlas?</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Prečo dochádza k profilovaniu a automatizovanému rozhodovaniu?</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Ako dlho budeme spracúvať vaše osobné údaje?</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Kto sú naši obchodní partneri?</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Kto môže mať prístup k vašim osobným údajom?</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Aké sú vaše práva pri spracúvaní osobných údajov?</w:t>
      </w:r>
    </w:p>
    <w:p w:rsidR="00A42F52" w:rsidRPr="00A42F52" w:rsidRDefault="00A42F52" w:rsidP="00A42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Ako môžete odvolať súhlas so spracúvaním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1. KTO JE SPRÁVCA VAŠICH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Správca osobných údajov je spoločnosť, ktorá určuje účel a prostriedky spracovávania osobných údajov. Na marketingové účely je správca vašich osobných údajov spoločnosť:</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2. AKÉ VAŠE OSOBNÉ ÚDAJE SPRACÚVAME?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 xml:space="preserve">Na marketingové účely spracúvame nasledujúce kategórie osobných údajov, ktoré nám pomáhajú určiť ponuku produktov a služieb, ktorá </w:t>
      </w:r>
      <w:r w:rsidR="008554BE">
        <w:rPr>
          <w:rFonts w:ascii="Times New Roman" w:eastAsia="Times New Roman" w:hAnsi="Times New Roman" w:cs="Times New Roman"/>
          <w:sz w:val="24"/>
          <w:szCs w:val="24"/>
          <w:lang w:eastAsia="sk-SK"/>
        </w:rPr>
        <w:t>by sa vám mohla páčiť a riešiť</w:t>
      </w:r>
      <w:r w:rsidRPr="00A42F52">
        <w:rPr>
          <w:rFonts w:ascii="Times New Roman" w:eastAsia="Times New Roman" w:hAnsi="Times New Roman" w:cs="Times New Roman"/>
          <w:sz w:val="24"/>
          <w:szCs w:val="24"/>
          <w:lang w:eastAsia="sk-SK"/>
        </w:rPr>
        <w:t xml:space="preserve"> vaše potreby.</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Základné identifikačne údaje – meno, sídlo, dátum narodenia, adresa bydliska.</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Kontaktné údaje – telefónne číslo, e-mailová adresa.</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Sociodemografické údaje – štatistické údaje o veku, pohlaví, vzdelaní, zamestnaní, počte detí.</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Informácie o využití produktov a služieb – aké služby ste u nás mali v minulosti, informácie o využívaní internetovej zákazníckej zóny. Na základe týchto údajov vám vieme odporúčať̌ vhodné produkty a služby.</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Informácie zo záznamov telefonických hovorov alebo iných interakcií s vami, napríklad pomocou e-mailu, chatu, SMS správ.</w:t>
      </w:r>
    </w:p>
    <w:p w:rsidR="00A42F52" w:rsidRPr="00A42F52" w:rsidRDefault="00A42F52" w:rsidP="00A42F52">
      <w:pPr>
        <w:numPr>
          <w:ilvl w:val="0"/>
          <w:numId w:val="2"/>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Geolokačné údaje – geolokačné údaje z webového prehliadača. Tieto údaje môžu zvyčajne slúžiť̌ na odporúčanie kontaktu na najbližšieho sprostredkovateľa alebo pobočku.</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3. Z AKÝCH ZDROJOV OSOBNÉ ÚDAJE POCHÁDZAJÚ?</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Osobné údaje uvedené v predchádzajúcom bode získavame priamo od vás. Tieto osobné údaje uvádzate v klientskej zmluve, prípadne ste ich uviedli na ďalších dokumentoch.</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Osobné údaje môžu tiež pochádzať z verejne dostupných zdrojov, registrov a evidencií, napríklad z obchodného registra. Vaše osobné údaje tiež môžu pochádzať od tretích osôb, ktoré sú s nimi oprávnené zaobchádzať.</w:t>
      </w:r>
    </w:p>
    <w:p w:rsidR="00304CCF" w:rsidRDefault="00304CCF" w:rsidP="00A42F52">
      <w:pPr>
        <w:spacing w:before="100" w:beforeAutospacing="1" w:after="100" w:afterAutospacing="1" w:line="360" w:lineRule="atLeast"/>
        <w:rPr>
          <w:rFonts w:ascii="Times New Roman" w:eastAsia="Times New Roman" w:hAnsi="Times New Roman" w:cs="Times New Roman"/>
          <w:b/>
          <w:bCs/>
          <w:sz w:val="24"/>
          <w:szCs w:val="24"/>
          <w:lang w:eastAsia="sk-SK"/>
        </w:rPr>
      </w:pP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lastRenderedPageBreak/>
        <w:t>4. NA AKÉ ÚČELY STE POSKYTLI SVOJ SÚHLAS?</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Súhlas ste poskytli na marketingové účely, ktoré zahŕňajú nasledujúce činnosti:</w:t>
      </w:r>
    </w:p>
    <w:p w:rsidR="00A42F52" w:rsidRPr="00A42F52" w:rsidRDefault="00A42F52" w:rsidP="00A42F52">
      <w:pPr>
        <w:numPr>
          <w:ilvl w:val="0"/>
          <w:numId w:val="3"/>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ponuka produktov a služieb. Ponuky vám na základe vášho súhlasu môžeme poskytovať elektronickou formou, najmä formou e-mailových správ alebo správ posielaných na mobilné zariadenia cez telefónne číslo, prostredníctvom webovej klientskej zóny, písomnou formou alebo formou telefonického hovoru,</w:t>
      </w:r>
    </w:p>
    <w:p w:rsidR="00A42F52" w:rsidRPr="00A42F52" w:rsidRDefault="00A42F52" w:rsidP="00A42F52">
      <w:pPr>
        <w:numPr>
          <w:ilvl w:val="0"/>
          <w:numId w:val="3"/>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automatizované spracúvanie osobných údajov s cieľom prispôsobiť obchodnú ponuku vašim individuálnym potrebám,</w:t>
      </w:r>
    </w:p>
    <w:p w:rsidR="00A42F52" w:rsidRPr="00A42F52" w:rsidRDefault="00A42F52" w:rsidP="00A42F52">
      <w:pPr>
        <w:numPr>
          <w:ilvl w:val="0"/>
          <w:numId w:val="3"/>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prieskumy trhu a prieskumy spokojnosti zákazníkov s využívanými produktmi a službami.</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Súhlas poskytnutý na marketingové účely je dobrovoľný. Je však nevyhnutný na to, aby sme vám mohli posielať individuálne ponuky produktov a služieb a našich obchodných partnerov. Bez takto poskytnutého súhlasu vám individuálne ponuky produktov a služieb nemôžeme poskytovať.</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5. PREČO DOCHÁDZA K PROFILOVANIU A AUTOMATIZOVANÉMU ROZHODOVANIU?</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Naša spoločnosť sa vám snažia poskytovať individuálne upravené ponuky produktov a služieb. Z tohto dôvodu vaše osobné údaje na základe vášho súhlasu profilujeme. Na tento účel používame automatické informačné systémy, webové aplikácie alebo kalkulačky. Podľa toho vám posielame individualizované správy a ponuky produktov a služieb našej spoločnosti.</w:t>
      </w:r>
      <w:r w:rsidRPr="00A42F52">
        <w:rPr>
          <w:rFonts w:ascii="Times New Roman" w:eastAsia="Times New Roman" w:hAnsi="Times New Roman" w:cs="Times New Roman"/>
          <w:sz w:val="24"/>
          <w:szCs w:val="24"/>
          <w:lang w:eastAsia="sk-SK"/>
        </w:rPr>
        <w:br/>
        <w:t>Automatické vyhodnocovanie (profilovanie) osobných údajov nám pomôže vás a vaše potreby lepšie spoznať, odhadnúť budúce konanie a podľa toho prispôsobiť naše produkty a služby.</w:t>
      </w:r>
    </w:p>
    <w:p w:rsidR="00A42F52" w:rsidRPr="00A42F52" w:rsidRDefault="008554BE" w:rsidP="00A42F52">
      <w:pPr>
        <w:spacing w:before="100" w:beforeAutospacing="1" w:after="100" w:afterAutospacing="1" w:line="360" w:lineRule="atLeas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6. AKO DLHO BUDEME SPRACÚVAŤ</w:t>
      </w:r>
      <w:r w:rsidR="00A42F52" w:rsidRPr="00A42F52">
        <w:rPr>
          <w:rFonts w:ascii="Times New Roman" w:eastAsia="Times New Roman" w:hAnsi="Times New Roman" w:cs="Times New Roman"/>
          <w:b/>
          <w:bCs/>
          <w:sz w:val="24"/>
          <w:szCs w:val="24"/>
          <w:lang w:eastAsia="sk-SK"/>
        </w:rPr>
        <w:t xml:space="preserve"> VAŠE OSOBNÉ ÚDAJE?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Súhlas ste udelili spoločnosti na obdobie trvania zmluvného vzťahu a na nasledujúcich 10 rokov od ukončenia takéhoto zmluvné</w:t>
      </w:r>
      <w:r w:rsidR="008554BE">
        <w:rPr>
          <w:rFonts w:ascii="Times New Roman" w:eastAsia="Times New Roman" w:hAnsi="Times New Roman" w:cs="Times New Roman"/>
          <w:sz w:val="24"/>
          <w:szCs w:val="24"/>
          <w:lang w:eastAsia="sk-SK"/>
        </w:rPr>
        <w:t>ho vzťahu alebo do momentu, keď</w:t>
      </w:r>
      <w:r w:rsidRPr="00A42F52">
        <w:rPr>
          <w:rFonts w:ascii="Times New Roman" w:eastAsia="Times New Roman" w:hAnsi="Times New Roman" w:cs="Times New Roman"/>
          <w:sz w:val="24"/>
          <w:szCs w:val="24"/>
          <w:lang w:eastAsia="sk-SK"/>
        </w:rPr>
        <w:t xml:space="preserve"> váš súhlas odvoláte.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 nie ste, ani sa nestanete klientom spoločnosti, váš súhlas bude v platnosti 10 rokov od</w:t>
      </w:r>
      <w:r w:rsidR="008554BE">
        <w:rPr>
          <w:rFonts w:ascii="Times New Roman" w:eastAsia="Times New Roman" w:hAnsi="Times New Roman" w:cs="Times New Roman"/>
          <w:sz w:val="24"/>
          <w:szCs w:val="24"/>
          <w:lang w:eastAsia="sk-SK"/>
        </w:rPr>
        <w:t xml:space="preserve"> udelenia alebo do momentu, keď</w:t>
      </w:r>
      <w:r w:rsidRPr="00A42F52">
        <w:rPr>
          <w:rFonts w:ascii="Times New Roman" w:eastAsia="Times New Roman" w:hAnsi="Times New Roman" w:cs="Times New Roman"/>
          <w:sz w:val="24"/>
          <w:szCs w:val="24"/>
          <w:lang w:eastAsia="sk-SK"/>
        </w:rPr>
        <w:t xml:space="preserve"> ho odvoláte.</w:t>
      </w:r>
      <w:r w:rsidRPr="00A42F52">
        <w:rPr>
          <w:rFonts w:ascii="Times New Roman" w:eastAsia="Times New Roman" w:hAnsi="Times New Roman" w:cs="Times New Roman"/>
          <w:sz w:val="24"/>
          <w:szCs w:val="24"/>
          <w:lang w:eastAsia="sk-SK"/>
        </w:rPr>
        <w:br/>
        <w:t>Po uplynutí príslušného času budú vaše osobné údaje vymazané, ale iba v rozsahu a na účely, pre ktoré podľa právnych predpisov nie je potrebný súhlas.</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7. KTO SÚ NAŠI OBCHODNÍ PARTNERI?</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lastRenderedPageBreak/>
        <w:t>V súhlase ste tiež súhlasili s ponukami produktov a odovzdaním osobných údajov našim vybraným obchodným partnerom. Naši obchodní partneri rovnako dodržiavajú pravidlá ochrany osobných údajov a uzatvorili sme s nimi zmluvu o spracúvaní osobných údajov.</w:t>
      </w:r>
    </w:p>
    <w:p w:rsidR="008554BE" w:rsidRDefault="00A42F52"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Obchodní partneri sú:</w:t>
      </w:r>
    </w:p>
    <w:p w:rsidR="00304CCF" w:rsidRDefault="00A42F52"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br/>
      </w:r>
      <w:r w:rsidR="00304CCF">
        <w:rPr>
          <w:rFonts w:ascii="Times New Roman" w:eastAsia="Times New Roman" w:hAnsi="Times New Roman" w:cs="Times New Roman"/>
          <w:sz w:val="24"/>
          <w:szCs w:val="24"/>
          <w:lang w:eastAsia="sk-SK"/>
        </w:rPr>
        <w:t>ANASOFT APR, s.r.o.</w:t>
      </w:r>
    </w:p>
    <w:p w:rsidR="00304CCF" w:rsidRDefault="00304CCF"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ALCASYS Slovakia , a.s.</w:t>
      </w:r>
    </w:p>
    <w:p w:rsidR="008554BE" w:rsidRDefault="008554BE"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Cloud4com, a.s.</w:t>
      </w:r>
    </w:p>
    <w:p w:rsidR="008554BE" w:rsidRDefault="008554BE"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O2 Slovakia, s.r.o.</w:t>
      </w:r>
      <w:r>
        <w:rPr>
          <w:rFonts w:ascii="Times New Roman" w:eastAsia="Times New Roman" w:hAnsi="Times New Roman" w:cs="Times New Roman"/>
          <w:sz w:val="24"/>
          <w:szCs w:val="24"/>
          <w:lang w:eastAsia="sk-SK"/>
        </w:rPr>
        <w:br/>
        <w:t>Medirex, a.s.</w:t>
      </w:r>
    </w:p>
    <w:p w:rsidR="00A42F52" w:rsidRDefault="008554BE"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ProCare, a.s.</w:t>
      </w:r>
      <w:r w:rsidR="00A42F52" w:rsidRPr="00A42F52">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t>Union poisťovňa, a.s.</w:t>
      </w:r>
    </w:p>
    <w:p w:rsidR="008554BE" w:rsidRPr="00A42F52" w:rsidRDefault="008554BE" w:rsidP="008554BE">
      <w:pPr>
        <w:spacing w:before="100" w:beforeAutospacing="1" w:after="100" w:afterAutospacing="1" w:line="240" w:lineRule="auto"/>
        <w:contextualSpacing/>
        <w:rPr>
          <w:rFonts w:ascii="Times New Roman" w:eastAsia="Times New Roman" w:hAnsi="Times New Roman" w:cs="Times New Roman"/>
          <w:sz w:val="24"/>
          <w:szCs w:val="24"/>
          <w:lang w:eastAsia="sk-SK"/>
        </w:rPr>
      </w:pP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8. KTO MÔŽE MAŤ PRÍSTUP K VAŠIM OSOBNÝM ÚDAJOM?</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Na spracúvanie údajov na marketingové účely môžu mať k vašim údajom prístup aj ďalšie subjekty, ktoré spracúvajú́ osobné údaje ako tzv. sprostredkovatelia, ktorých úlohou je poskytovať služby spoločnosti. Napríklad to môžu byť externé spoločnosti, ktoré spravujú naše systémy alebo iné služby zabezpečujúce riadny chod spoločnosti a spracúvanie osobných údajov na marketingové účely. S uvedenými sprostredkovateľmi máme uzatvorenú́ zmluvu o spracúvaní́ osobných údajov, na základe čoho sú́ tiež povinní́ dodržiavať striktné pravidlá ochrany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9. AKÉ SÚ VAŠE PRÁVA PRI SPRACÚVANÍ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Riadne spracúvanie vašich osobných údajov je pre spoločnosti v Slovenskej republike dôležité a ich ochrana je úplnou samozrejmosťou. Pri spracúvaní osobných údajov môžete uplatniť nasledujúce práva:</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Informácie o spracúvaní vašich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Informácie zahŕňajú hlavne: identifikáciu a kontaktné údaje správcu, jeho zástupcu a prípadne</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aj zodpovednej osoby, účely spracúvania, kategórie dotknutých osobných údajov, príjemcu</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alebo kategórie príjemcov osobných údajov, informácie o prenose osobných údajov do tretích krajín, obdobie uchovávania osobných údajov, oprávnených správcov, zoznam vašich práv, možnosť obrátiť sa na Úrad na ochranu osobných údajov, zdroj spracovávaných osobných údajov, informácie o tom, či a ako dochádza k automatizovanému rozhodovaniu a profilovaniu.</w:t>
      </w:r>
    </w:p>
    <w:p w:rsidR="008554BE" w:rsidRDefault="008554BE" w:rsidP="00A42F52">
      <w:pPr>
        <w:spacing w:before="100" w:beforeAutospacing="1" w:after="100" w:afterAutospacing="1" w:line="360" w:lineRule="atLeast"/>
        <w:rPr>
          <w:rFonts w:ascii="Times New Roman" w:eastAsia="Times New Roman" w:hAnsi="Times New Roman" w:cs="Times New Roman"/>
          <w:b/>
          <w:bCs/>
          <w:sz w:val="24"/>
          <w:szCs w:val="24"/>
          <w:lang w:eastAsia="sk-SK"/>
        </w:rPr>
      </w:pPr>
    </w:p>
    <w:p w:rsidR="008554BE" w:rsidRDefault="008554BE" w:rsidP="00A42F52">
      <w:pPr>
        <w:spacing w:before="100" w:beforeAutospacing="1" w:after="100" w:afterAutospacing="1" w:line="360" w:lineRule="atLeast"/>
        <w:rPr>
          <w:rFonts w:ascii="Times New Roman" w:eastAsia="Times New Roman" w:hAnsi="Times New Roman" w:cs="Times New Roman"/>
          <w:b/>
          <w:bCs/>
          <w:sz w:val="24"/>
          <w:szCs w:val="24"/>
          <w:lang w:eastAsia="sk-SK"/>
        </w:rPr>
      </w:pP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lastRenderedPageBreak/>
        <w:t>Právo na prístup k osobným údajom</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Máte právo na potvrdenie toho, či osobné údaje sú alebo nie sú spracúvané a ak áno, máte prístup k informáciám o spracúvaní, kategóriách dotknutých osobných údajov, príjemcoch alebo kategóriách príjemcov, období uchovávania osobných údajov, ako aj právo na informácie o vašich právach, o práve podať sťažnosť Úradu na ochranu osobných údajov, informácie o zdroji osobných údajov, informácie o tom, či dochádza k automatizovanému rozhodnutiu a profilovaniu, informácie a záruky v prípade prenosu osobných údajov do tretej krajiny alebo medzinárodnej organizácie. Máte právo na poskytnutie kópií spracúvaných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Právo na opravu</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Spracúvame vaše neaktuálne alebo nepresné osobné údaje? Zmenili ste, napríklad, adresu bydliska? Prosím, informujte nás o tom a my osobné údaje opravíme.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Právo na výmaz (právo byť zabudnutý)</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 xml:space="preserve">V niektorých zákonom stanovených prípadoch sme povinní vaše osobné údaje na váš pokyn vymazať̌. Každá takáto žiadosť̌ však podlieha individuálnemu hodnoteniu, pretože aj spoločnosť </w:t>
      </w:r>
      <w:r w:rsidR="008554BE">
        <w:rPr>
          <w:rFonts w:ascii="Times New Roman" w:eastAsia="Times New Roman" w:hAnsi="Times New Roman" w:cs="Times New Roman"/>
          <w:sz w:val="24"/>
          <w:szCs w:val="24"/>
          <w:lang w:eastAsia="sk-SK"/>
        </w:rPr>
        <w:t>RealCall,</w:t>
      </w:r>
      <w:r w:rsidRPr="00A42F52">
        <w:rPr>
          <w:rFonts w:ascii="Times New Roman" w:eastAsia="Times New Roman" w:hAnsi="Times New Roman" w:cs="Times New Roman"/>
          <w:sz w:val="24"/>
          <w:szCs w:val="24"/>
          <w:lang w:eastAsia="sk-SK"/>
        </w:rPr>
        <w:t xml:space="preserve"> s.r.o má povinnosť̌ alebo oprávnený záujem ponechať̌ si osobné údaje.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Právo na obmedzenie spracovania</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 si želáte, aby sa vaše osobné údaje spracúvali výhradne na najnutnejšie zákonné účely alebo si želáte osobné údaje blokovať̌.</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Právo na prenositeľnosť̌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 si želáte, aby sme poskytli vaše osobné údaje inej spoločnosti, odovzdáme vaše osobné údaje v zodpovedajúcom formáte vami určenému subjektu, ak nám v tom nebudú brániť žiadne zákonné alebo iné významné prekážky.</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Právo uplatniť námietku a automatizované individuálne rozhodovanie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 zistíte alebo sa domnievate, že osobné údaje spracúvame v rozpore s ochranou vášho súkromného a osobného života alebo v rozpore s právnymi predpismi, spojte sa s nami</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a požiadajte nás o vysvetlenie alebo odstránenie nevhodného stavu. Námietku môžete tiež uplatniť aj priamo proti automatizovanému rozhodovaniu a profilovaniu.</w:t>
      </w:r>
    </w:p>
    <w:p w:rsidR="008554BE" w:rsidRDefault="008554BE" w:rsidP="00A42F52">
      <w:pPr>
        <w:spacing w:before="100" w:beforeAutospacing="1" w:after="100" w:afterAutospacing="1" w:line="360" w:lineRule="atLeast"/>
        <w:rPr>
          <w:rFonts w:ascii="Times New Roman" w:eastAsia="Times New Roman" w:hAnsi="Times New Roman" w:cs="Times New Roman"/>
          <w:b/>
          <w:bCs/>
          <w:sz w:val="24"/>
          <w:szCs w:val="24"/>
          <w:lang w:eastAsia="sk-SK"/>
        </w:rPr>
      </w:pP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lastRenderedPageBreak/>
        <w:t>Právo podať sťažnosť Úradu na ochranu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 vaším podnetom alebo sťažnostnou ohľadom spracúvania osobných údajov sa môžete kedykoľvek obrátiť na dozorný orgán, ktorým je Úrad na ochranu osobných údajov Slovenskej republiky so sídlom na adrese Hraničná 12, 820 07 Bratislava 27.</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Kde môžete práva uplatniť a sú tieto práva spoplatnené?</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Jednotlivé práva môžete uplatniť v spoločnosti, a to tel</w:t>
      </w:r>
      <w:r w:rsidR="008554BE">
        <w:rPr>
          <w:rFonts w:ascii="Times New Roman" w:eastAsia="Times New Roman" w:hAnsi="Times New Roman" w:cs="Times New Roman"/>
          <w:sz w:val="24"/>
          <w:szCs w:val="24"/>
          <w:lang w:eastAsia="sk-SK"/>
        </w:rPr>
        <w:t>efonicky na linke: +421 948 545 605</w:t>
      </w:r>
      <w:r w:rsidRPr="00A42F52">
        <w:rPr>
          <w:rFonts w:ascii="Times New Roman" w:eastAsia="Times New Roman" w:hAnsi="Times New Roman" w:cs="Times New Roman"/>
          <w:sz w:val="24"/>
          <w:szCs w:val="24"/>
          <w:lang w:eastAsia="sk-SK"/>
        </w:rPr>
        <w:t xml:space="preserve"> poslaním e-mailu na adresu: </w:t>
      </w:r>
      <w:r w:rsidR="008554BE">
        <w:rPr>
          <w:rFonts w:ascii="Times New Roman" w:eastAsia="Times New Roman" w:hAnsi="Times New Roman" w:cs="Times New Roman"/>
          <w:sz w:val="24"/>
          <w:szCs w:val="24"/>
          <w:lang w:eastAsia="sk-SK"/>
        </w:rPr>
        <w:t>realcall@realcall.sk</w:t>
      </w:r>
      <w:r w:rsidRPr="00A42F52">
        <w:rPr>
          <w:rFonts w:ascii="Times New Roman" w:eastAsia="Times New Roman" w:hAnsi="Times New Roman" w:cs="Times New Roman"/>
          <w:sz w:val="24"/>
          <w:szCs w:val="24"/>
          <w:lang w:eastAsia="sk-SK"/>
        </w:rPr>
        <w:t xml:space="preserve"> alebo písomnou žiadosťou zaslanou do sídla spoločnosti alebo na korešpondenčnú adresu: </w:t>
      </w:r>
      <w:r w:rsidR="008554BE">
        <w:rPr>
          <w:rFonts w:ascii="Times New Roman" w:eastAsia="Times New Roman" w:hAnsi="Times New Roman" w:cs="Times New Roman"/>
          <w:sz w:val="24"/>
          <w:szCs w:val="24"/>
          <w:lang w:eastAsia="sk-SK"/>
        </w:rPr>
        <w:t>RealCall, s.r.o., Staré Grunty 36, 841 04 Bratislava.</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Všetky informácie a vyjadrenia k právam, ktoré uplatníte, poskytujeme bezplatne.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Za aký čas môžete očakávať odpoveď od spoločnosti?</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Vyjadrenia a prípadné informácie o prijatých opatreniach vám poskytneme čo najskôr, najneskôr však do jedného mesiaca. V prípade potreby a s ohľadom na zložitosť a počet žiadostí môžeme túto lehotu predĺžiť na dva mesiace. O predĺžení, vrátane uvedenia dôvodov, vás budeme informovať.</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b/>
          <w:bCs/>
          <w:sz w:val="24"/>
          <w:szCs w:val="24"/>
          <w:lang w:eastAsia="sk-SK"/>
        </w:rPr>
        <w:t>10. AKO MÔŽETE ODVOLAŤ SÚHLAS SO SPRACÚVANÍM OSOBNÝCH ÚDAJOV?</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Súhlas so spracúvaním osobných údajov je založený na princípe dobrovoľnosti. To znamená,</w:t>
      </w:r>
      <w:r w:rsidRPr="00A42F52">
        <w:rPr>
          <w:rFonts w:ascii="MS Mincho" w:eastAsia="MS Mincho" w:hAnsi="MS Mincho" w:cs="MS Mincho" w:hint="eastAsia"/>
          <w:sz w:val="24"/>
          <w:szCs w:val="24"/>
          <w:lang w:eastAsia="sk-SK"/>
        </w:rPr>
        <w:t> </w:t>
      </w:r>
      <w:r w:rsidRPr="00A42F52">
        <w:rPr>
          <w:rFonts w:ascii="Times New Roman" w:eastAsia="Times New Roman" w:hAnsi="Times New Roman" w:cs="Times New Roman"/>
          <w:sz w:val="24"/>
          <w:szCs w:val="24"/>
          <w:lang w:eastAsia="sk-SK"/>
        </w:rPr>
        <w:t>že ho môžete kedykoľvek odvolať. Nechcete ďalej dostávať ponuky produktov a služieb a našich obchodných partnerov? Je nám to ľúto, ale vaše rozhodnutie úplne rešpektujeme.</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Čo má odvolanie súhlasu obsahovať?</w:t>
      </w:r>
    </w:p>
    <w:p w:rsidR="00A42F52" w:rsidRPr="00A42F52" w:rsidRDefault="00A42F52" w:rsidP="00A42F52">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Kto odvolanie podáva. Uveďte, prosím, vaše meno a priezvisko, adresu bydliska a dátum narodenia, aby sme vás vedeli identifikovať.</w:t>
      </w:r>
    </w:p>
    <w:p w:rsidR="00A42F52" w:rsidRPr="00A42F52" w:rsidRDefault="00A42F52" w:rsidP="00A42F52">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Komu odvolanie podávate. Odvolanie môžete adresovať všetkým pobočkám, alebo, ak chcete zachovať posielanie ponúk vybraných pobočiek, uveďte iba tie, ktorým chcete alebo nechcete povoliť, aby vás ďalej kontaktovali.</w:t>
      </w:r>
    </w:p>
    <w:p w:rsidR="00A42F52" w:rsidRPr="00A42F52" w:rsidRDefault="00A42F52" w:rsidP="00A42F52">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Informáciu, že si neželáte, aby sme spracúvali vaše osobné ú</w:t>
      </w:r>
      <w:r w:rsidR="008554BE">
        <w:rPr>
          <w:rFonts w:ascii="Times New Roman" w:eastAsia="Times New Roman" w:hAnsi="Times New Roman" w:cs="Times New Roman"/>
          <w:color w:val="333333"/>
          <w:sz w:val="24"/>
          <w:szCs w:val="24"/>
          <w:lang w:eastAsia="sk-SK"/>
        </w:rPr>
        <w:t>daje. Ak by ste chceli dostávať</w:t>
      </w:r>
      <w:r w:rsidRPr="00A42F52">
        <w:rPr>
          <w:rFonts w:ascii="Times New Roman" w:eastAsia="Times New Roman" w:hAnsi="Times New Roman" w:cs="Times New Roman"/>
          <w:color w:val="333333"/>
          <w:sz w:val="24"/>
          <w:szCs w:val="24"/>
          <w:lang w:eastAsia="sk-SK"/>
        </w:rPr>
        <w:t xml:space="preserve"> iba vybrané ponuky, uveďte, prosím, o aké ponuky </w:t>
      </w:r>
      <w:r w:rsidR="008554BE">
        <w:rPr>
          <w:rFonts w:ascii="Times New Roman" w:eastAsia="Times New Roman" w:hAnsi="Times New Roman" w:cs="Times New Roman"/>
          <w:color w:val="333333"/>
          <w:sz w:val="24"/>
          <w:szCs w:val="24"/>
          <w:lang w:eastAsia="sk-SK"/>
        </w:rPr>
        <w:t>ide, aby sme vám mohli vyhovieť</w:t>
      </w:r>
      <w:r w:rsidRPr="00A42F52">
        <w:rPr>
          <w:rFonts w:ascii="Times New Roman" w:eastAsia="Times New Roman" w:hAnsi="Times New Roman" w:cs="Times New Roman"/>
          <w:color w:val="333333"/>
          <w:sz w:val="24"/>
          <w:szCs w:val="24"/>
          <w:lang w:eastAsia="sk-SK"/>
        </w:rPr>
        <w:t>.</w:t>
      </w:r>
    </w:p>
    <w:p w:rsidR="00A42F52" w:rsidRPr="00A42F52" w:rsidRDefault="00A42F52" w:rsidP="00A42F52">
      <w:pPr>
        <w:numPr>
          <w:ilvl w:val="0"/>
          <w:numId w:val="4"/>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Váš vlastnoručný podpis.</w:t>
      </w:r>
    </w:p>
    <w:p w:rsidR="00A42F52" w:rsidRPr="00A42F52" w:rsidRDefault="00A42F52" w:rsidP="00A42F52">
      <w:pPr>
        <w:spacing w:before="100" w:beforeAutospacing="1" w:after="100" w:afterAutospacing="1" w:line="360" w:lineRule="atLeast"/>
        <w:rPr>
          <w:rFonts w:ascii="Times New Roman" w:eastAsia="Times New Roman" w:hAnsi="Times New Roman" w:cs="Times New Roman"/>
          <w:sz w:val="24"/>
          <w:szCs w:val="24"/>
          <w:lang w:eastAsia="sk-SK"/>
        </w:rPr>
      </w:pPr>
      <w:r w:rsidRPr="00A42F52">
        <w:rPr>
          <w:rFonts w:ascii="Times New Roman" w:eastAsia="Times New Roman" w:hAnsi="Times New Roman" w:cs="Times New Roman"/>
          <w:sz w:val="24"/>
          <w:szCs w:val="24"/>
          <w:lang w:eastAsia="sk-SK"/>
        </w:rPr>
        <w:t>Akým spôsobom môžem odvolanie poslať?</w:t>
      </w:r>
    </w:p>
    <w:p w:rsidR="00A42F52" w:rsidRPr="00A42F52" w:rsidRDefault="00A42F52" w:rsidP="00A42F52">
      <w:pPr>
        <w:numPr>
          <w:ilvl w:val="0"/>
          <w:numId w:val="5"/>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lastRenderedPageBreak/>
        <w:t>Odvolanie súhlasu so spracúvaním osobných údajov na marketingové účely je možné poslať v písomnej podobe, a to preto, aby sme mali o vašom odvolaní riadny záznam. Odvolanie nezabudnite podpísať.</w:t>
      </w:r>
    </w:p>
    <w:p w:rsidR="00A42F52" w:rsidRPr="00A42F52" w:rsidRDefault="00A42F52" w:rsidP="00A42F52">
      <w:pPr>
        <w:numPr>
          <w:ilvl w:val="0"/>
          <w:numId w:val="5"/>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Písomným vyhlásením poslaným do sídla alebo na korešpondenčnú adresu spoločnosti.</w:t>
      </w:r>
    </w:p>
    <w:p w:rsidR="00A42F52" w:rsidRPr="00A42F52" w:rsidRDefault="00A42F52" w:rsidP="00A42F52">
      <w:pPr>
        <w:numPr>
          <w:ilvl w:val="0"/>
          <w:numId w:val="5"/>
        </w:numPr>
        <w:spacing w:before="100" w:beforeAutospacing="1" w:after="100" w:afterAutospacing="1" w:line="240" w:lineRule="auto"/>
        <w:ind w:left="0"/>
        <w:rPr>
          <w:rFonts w:ascii="Times New Roman" w:eastAsia="Times New Roman" w:hAnsi="Times New Roman" w:cs="Times New Roman"/>
          <w:color w:val="333333"/>
          <w:sz w:val="24"/>
          <w:szCs w:val="24"/>
          <w:lang w:eastAsia="sk-SK"/>
        </w:rPr>
      </w:pPr>
      <w:r w:rsidRPr="00A42F52">
        <w:rPr>
          <w:rFonts w:ascii="Times New Roman" w:eastAsia="Times New Roman" w:hAnsi="Times New Roman" w:cs="Times New Roman"/>
          <w:color w:val="333333"/>
          <w:sz w:val="24"/>
          <w:szCs w:val="24"/>
          <w:lang w:eastAsia="sk-SK"/>
        </w:rPr>
        <w:t xml:space="preserve">Písomným vyhlásením podaným v ktorejkoľvek pobočke. Aktuálny zoznam pobočiek nájdete </w:t>
      </w:r>
      <w:hyperlink r:id="rId5" w:history="1">
        <w:r w:rsidRPr="00A42F52">
          <w:rPr>
            <w:rFonts w:ascii="Times New Roman" w:eastAsia="Times New Roman" w:hAnsi="Times New Roman" w:cs="Times New Roman"/>
            <w:color w:val="165C96"/>
            <w:sz w:val="24"/>
            <w:szCs w:val="24"/>
            <w:u w:val="single"/>
            <w:lang w:eastAsia="sk-SK"/>
          </w:rPr>
          <w:t>tu</w:t>
        </w:r>
      </w:hyperlink>
      <w:r w:rsidRPr="00A42F52">
        <w:rPr>
          <w:rFonts w:ascii="Times New Roman" w:eastAsia="Times New Roman" w:hAnsi="Times New Roman" w:cs="Times New Roman"/>
          <w:color w:val="333333"/>
          <w:sz w:val="24"/>
          <w:szCs w:val="24"/>
          <w:lang w:eastAsia="sk-SK"/>
        </w:rPr>
        <w:t>.</w:t>
      </w:r>
    </w:p>
    <w:p w:rsidR="00EC6DAF" w:rsidRDefault="00EC6DAF"/>
    <w:sectPr w:rsidR="00EC6DAF" w:rsidSect="00EC6D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2E9B"/>
    <w:multiLevelType w:val="multilevel"/>
    <w:tmpl w:val="4D8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D1D49"/>
    <w:multiLevelType w:val="multilevel"/>
    <w:tmpl w:val="84E0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26E6F"/>
    <w:multiLevelType w:val="multilevel"/>
    <w:tmpl w:val="AD7E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E3F0E"/>
    <w:multiLevelType w:val="multilevel"/>
    <w:tmpl w:val="9A48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14A21"/>
    <w:multiLevelType w:val="multilevel"/>
    <w:tmpl w:val="1CD6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2F52"/>
    <w:rsid w:val="00304CCF"/>
    <w:rsid w:val="005F51F0"/>
    <w:rsid w:val="008554BE"/>
    <w:rsid w:val="008C5F06"/>
    <w:rsid w:val="00A42F52"/>
    <w:rsid w:val="00EC6D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AF"/>
  </w:style>
  <w:style w:type="paragraph" w:styleId="Heading1">
    <w:name w:val="heading 1"/>
    <w:basedOn w:val="Normal"/>
    <w:link w:val="Heading1Char"/>
    <w:uiPriority w:val="9"/>
    <w:qFormat/>
    <w:rsid w:val="00A42F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Heading3">
    <w:name w:val="heading 3"/>
    <w:basedOn w:val="Normal"/>
    <w:link w:val="Heading3Char"/>
    <w:uiPriority w:val="9"/>
    <w:qFormat/>
    <w:rsid w:val="00A42F5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F52"/>
    <w:rPr>
      <w:rFonts w:ascii="Times New Roman" w:eastAsia="Times New Roman" w:hAnsi="Times New Roman" w:cs="Times New Roman"/>
      <w:b/>
      <w:bCs/>
      <w:kern w:val="36"/>
      <w:sz w:val="48"/>
      <w:szCs w:val="48"/>
      <w:lang w:eastAsia="sk-SK"/>
    </w:rPr>
  </w:style>
  <w:style w:type="character" w:customStyle="1" w:styleId="Heading3Char">
    <w:name w:val="Heading 3 Char"/>
    <w:basedOn w:val="DefaultParagraphFont"/>
    <w:link w:val="Heading3"/>
    <w:uiPriority w:val="9"/>
    <w:rsid w:val="00A42F52"/>
    <w:rPr>
      <w:rFonts w:ascii="Times New Roman" w:eastAsia="Times New Roman" w:hAnsi="Times New Roman" w:cs="Times New Roman"/>
      <w:b/>
      <w:bCs/>
      <w:sz w:val="27"/>
      <w:szCs w:val="27"/>
      <w:lang w:eastAsia="sk-SK"/>
    </w:rPr>
  </w:style>
  <w:style w:type="paragraph" w:styleId="NormalWeb">
    <w:name w:val="Normal (Web)"/>
    <w:basedOn w:val="Normal"/>
    <w:uiPriority w:val="99"/>
    <w:semiHidden/>
    <w:unhideWhenUsed/>
    <w:rsid w:val="00A42F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A42F52"/>
    <w:rPr>
      <w:b/>
      <w:bCs/>
    </w:rPr>
  </w:style>
  <w:style w:type="character" w:styleId="Hyperlink">
    <w:name w:val="Hyperlink"/>
    <w:basedOn w:val="DefaultParagraphFont"/>
    <w:uiPriority w:val="99"/>
    <w:semiHidden/>
    <w:unhideWhenUsed/>
    <w:rsid w:val="00A42F52"/>
    <w:rPr>
      <w:color w:val="0000FF"/>
      <w:u w:val="single"/>
    </w:rPr>
  </w:style>
</w:styles>
</file>

<file path=word/webSettings.xml><?xml version="1.0" encoding="utf-8"?>
<w:webSettings xmlns:r="http://schemas.openxmlformats.org/officeDocument/2006/relationships" xmlns:w="http://schemas.openxmlformats.org/wordprocessingml/2006/main">
  <w:divs>
    <w:div w:id="1994484762">
      <w:bodyDiv w:val="1"/>
      <w:marLeft w:val="0"/>
      <w:marRight w:val="0"/>
      <w:marTop w:val="0"/>
      <w:marBottom w:val="0"/>
      <w:divBdr>
        <w:top w:val="none" w:sz="0" w:space="0" w:color="auto"/>
        <w:left w:val="none" w:sz="0" w:space="0" w:color="auto"/>
        <w:bottom w:val="none" w:sz="0" w:space="0" w:color="auto"/>
        <w:right w:val="none" w:sz="0" w:space="0" w:color="auto"/>
      </w:divBdr>
      <w:divsChild>
        <w:div w:id="2126339544">
          <w:marLeft w:val="0"/>
          <w:marRight w:val="0"/>
          <w:marTop w:val="0"/>
          <w:marBottom w:val="0"/>
          <w:divBdr>
            <w:top w:val="none" w:sz="0" w:space="0" w:color="auto"/>
            <w:left w:val="none" w:sz="0" w:space="0" w:color="auto"/>
            <w:bottom w:val="none" w:sz="0" w:space="0" w:color="auto"/>
            <w:right w:val="none" w:sz="0" w:space="0" w:color="auto"/>
          </w:divBdr>
          <w:divsChild>
            <w:div w:id="450440295">
              <w:marLeft w:val="0"/>
              <w:marRight w:val="0"/>
              <w:marTop w:val="0"/>
              <w:marBottom w:val="0"/>
              <w:divBdr>
                <w:top w:val="none" w:sz="0" w:space="0" w:color="auto"/>
                <w:left w:val="none" w:sz="0" w:space="0" w:color="auto"/>
                <w:bottom w:val="none" w:sz="0" w:space="0" w:color="auto"/>
                <w:right w:val="none" w:sz="0" w:space="0" w:color="auto"/>
              </w:divBdr>
            </w:div>
          </w:divsChild>
        </w:div>
        <w:div w:id="143675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e2.sk/kontak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Kazimír</dc:creator>
  <cp:lastModifiedBy>Kazimír</cp:lastModifiedBy>
  <cp:revision>1</cp:revision>
  <dcterms:created xsi:type="dcterms:W3CDTF">2020-04-30T10:27:00Z</dcterms:created>
  <dcterms:modified xsi:type="dcterms:W3CDTF">2020-04-30T10:59:00Z</dcterms:modified>
</cp:coreProperties>
</file>